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0" w:rsidRPr="00C65510" w:rsidRDefault="00C65510" w:rsidP="000C02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C655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Інформація щодо закупівлі </w:t>
      </w:r>
      <w:r w:rsidR="00B57C0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</w:p>
    <w:p w:rsidR="00CB5BDF" w:rsidRDefault="00CB5BDF" w:rsidP="00CB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ДК 021:2015 – 14410000-8- Кам'яна сіль (</w:t>
      </w:r>
      <w:proofErr w:type="spellStart"/>
      <w:r w:rsidRPr="00CB5BDF">
        <w:rPr>
          <w:rFonts w:ascii="Times New Roman" w:hAnsi="Times New Roman" w:cs="Times New Roman"/>
          <w:b/>
          <w:sz w:val="24"/>
          <w:szCs w:val="24"/>
        </w:rPr>
        <w:t>Сіль</w:t>
      </w:r>
      <w:proofErr w:type="spellEnd"/>
      <w:r w:rsidRPr="00CB5BDF">
        <w:rPr>
          <w:rFonts w:ascii="Times New Roman" w:hAnsi="Times New Roman" w:cs="Times New Roman"/>
          <w:b/>
          <w:sz w:val="24"/>
          <w:szCs w:val="24"/>
        </w:rPr>
        <w:t xml:space="preserve"> технічна – 100 тонн)</w:t>
      </w:r>
    </w:p>
    <w:p w:rsidR="00CB5BDF" w:rsidRDefault="00C65510" w:rsidP="001515F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65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за 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Єдиним закупівельним словн</w:t>
      </w:r>
      <w:r w:rsidR="000C0239" w:rsidRPr="000C0239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</w:t>
      </w:r>
      <w:r w:rsidR="000C02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C65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B5BDF" w:rsidRPr="00CB5BDF">
        <w:rPr>
          <w:rFonts w:ascii="Times New Roman" w:hAnsi="Times New Roman" w:cs="Times New Roman"/>
          <w:b/>
          <w:sz w:val="24"/>
          <w:szCs w:val="24"/>
        </w:rPr>
        <w:t>ДК 021:2015 – 14410000-8- Кам'яна сіль</w:t>
      </w:r>
      <w:r w:rsidR="00CB5BDF"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E20123" w:rsidRDefault="00C65510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плану закупівлі:</w:t>
      </w:r>
      <w:r w:rsidR="0097426B"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="00E20123" w:rsidRPr="00E201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E20123" w:rsidRPr="00E2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="00E20123" w:rsidRPr="00E201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P</w:t>
      </w:r>
      <w:r w:rsidR="00E20123" w:rsidRPr="00E2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-2024-01-12-003260-</w:t>
      </w:r>
      <w:r w:rsidR="00E20123" w:rsidRPr="00E201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b</w:t>
      </w:r>
      <w:r w:rsidR="00E20123" w:rsidRPr="00E2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9E63C9" w:rsidRDefault="00C65510" w:rsidP="00151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Ідентифікатор закупівлі:</w:t>
      </w:r>
      <w:r w:rsidR="0097426B" w:rsidRPr="0097426B">
        <w:rPr>
          <w:rFonts w:ascii="Times New Roman" w:hAnsi="Times New Roman" w:cs="Times New Roman"/>
          <w:sz w:val="24"/>
          <w:szCs w:val="24"/>
        </w:rPr>
        <w:t xml:space="preserve"> </w:t>
      </w:r>
      <w:r w:rsidR="00E20123" w:rsidRPr="00E20123">
        <w:rPr>
          <w:rFonts w:ascii="Times New Roman" w:hAnsi="Times New Roman" w:cs="Times New Roman"/>
          <w:sz w:val="24"/>
          <w:szCs w:val="24"/>
        </w:rPr>
        <w:t>UA-2024-01-12-008313-a</w:t>
      </w:r>
      <w:r w:rsidR="00B57692" w:rsidRPr="00B576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C7214E"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з</w:t>
        </w:r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 xml:space="preserve">акупівля на </w:t>
        </w:r>
        <w:proofErr w:type="spellStart"/>
        <w:r w:rsidRPr="009742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prozorro.gov.ua</w:t>
        </w:r>
        <w:proofErr w:type="spellEnd"/>
      </w:hyperlink>
    </w:p>
    <w:p w:rsidR="00385CAA" w:rsidRPr="00CF412A" w:rsidRDefault="008443C5" w:rsidP="00CF41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4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Очікувана вартість закупівлі</w:t>
      </w:r>
      <w:r w:rsidRPr="0084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:</w:t>
      </w:r>
      <w:r w:rsidR="00E2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64</w:t>
      </w:r>
      <w:r w:rsidRPr="008443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Pr="008443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00 коп.</w:t>
      </w:r>
      <w:r w:rsidR="00DE16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ПДВ</w:t>
      </w:r>
    </w:p>
    <w:p w:rsidR="007C626B" w:rsidRPr="007C626B" w:rsidRDefault="00385CAA" w:rsidP="007C62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F412A" w:rsidRPr="00CF412A" w:rsidRDefault="00CF412A" w:rsidP="00CF4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F412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ТЕХНІЧНІ, ЯКІСНІ ТА КІЛЬКІСНІ</w:t>
      </w:r>
    </w:p>
    <w:p w:rsidR="00CF412A" w:rsidRPr="00CF412A" w:rsidRDefault="00CF412A" w:rsidP="00CF412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F412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ХАРАКТЕРИСТИКИ  ПРЕДМЕТА ЗАКУПІВЛІ</w:t>
      </w:r>
    </w:p>
    <w:p w:rsidR="00CF412A" w:rsidRPr="00CF412A" w:rsidRDefault="00CF412A" w:rsidP="00CF412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412A" w:rsidRPr="00CF412A" w:rsidRDefault="00CF412A" w:rsidP="00CF412A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CF412A">
        <w:rPr>
          <w:rFonts w:ascii="Times New Roman" w:eastAsia="Calibri" w:hAnsi="Times New Roman" w:cs="Calibri"/>
          <w:b/>
          <w:sz w:val="24"/>
          <w:szCs w:val="24"/>
          <w:lang w:eastAsia="ru-RU"/>
        </w:rPr>
        <w:t>ДК 021:2015: 14410000-8 - Кам'яна сіль (</w:t>
      </w:r>
      <w:proofErr w:type="spellStart"/>
      <w:r w:rsidRPr="00CF412A">
        <w:rPr>
          <w:rFonts w:ascii="Times New Roman" w:eastAsia="Calibri" w:hAnsi="Times New Roman" w:cs="Calibri"/>
          <w:b/>
          <w:sz w:val="24"/>
          <w:szCs w:val="24"/>
          <w:lang w:eastAsia="ru-RU"/>
        </w:rPr>
        <w:t>Сіль</w:t>
      </w:r>
      <w:proofErr w:type="spellEnd"/>
      <w:r w:rsidRPr="00CF412A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технічна – 100 тонн)</w:t>
      </w:r>
      <w:r w:rsidRPr="00CF412A">
        <w:rPr>
          <w:rFonts w:ascii="Times New Roman" w:eastAsia="Times New Roman" w:hAnsi="Times New Roman" w:cs="Calibri"/>
          <w:b/>
          <w:bCs/>
          <w:sz w:val="24"/>
          <w:szCs w:val="24"/>
          <w:lang w:eastAsia="uk-UA"/>
        </w:rPr>
        <w:t>.</w:t>
      </w:r>
    </w:p>
    <w:p w:rsidR="00CF412A" w:rsidRPr="00CF412A" w:rsidRDefault="00CF412A" w:rsidP="00CF412A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sz w:val="24"/>
          <w:szCs w:val="24"/>
          <w:lang w:eastAsia="uk-UA"/>
        </w:rPr>
      </w:pPr>
      <w:r w:rsidRPr="00CF412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CF412A">
        <w:rPr>
          <w:rFonts w:ascii="Times New Roman" w:eastAsia="Times New Roman" w:hAnsi="Times New Roman" w:cs="Calibri"/>
          <w:b/>
          <w:bCs/>
          <w:sz w:val="24"/>
          <w:szCs w:val="24"/>
          <w:lang w:eastAsia="uk-UA"/>
        </w:rPr>
        <w:t xml:space="preserve"> </w:t>
      </w:r>
      <w:r w:rsidRPr="00CF412A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 xml:space="preserve">  </w:t>
      </w: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1701"/>
        <w:gridCol w:w="2977"/>
      </w:tblGrid>
      <w:tr w:rsidR="00CF412A" w:rsidRPr="00CF412A" w:rsidTr="0027594A"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2A" w:rsidRPr="00CF412A" w:rsidRDefault="00CF412A" w:rsidP="00CF4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CF412A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Технічні вимоги Замовника</w:t>
            </w:r>
          </w:p>
        </w:tc>
      </w:tr>
      <w:tr w:rsidR="00CF412A" w:rsidRPr="00CF412A" w:rsidTr="0027594A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2A" w:rsidRPr="00CF412A" w:rsidRDefault="00CF412A" w:rsidP="00CF4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CF412A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2A" w:rsidRPr="00CF412A" w:rsidRDefault="00CF412A" w:rsidP="00CF4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CF412A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2A" w:rsidRPr="00CF412A" w:rsidRDefault="00CF412A" w:rsidP="00CF4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CF412A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Кількість</w:t>
            </w:r>
          </w:p>
        </w:tc>
      </w:tr>
      <w:tr w:rsidR="00CF412A" w:rsidRPr="00CF412A" w:rsidTr="0027594A">
        <w:trPr>
          <w:trHeight w:val="46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2A" w:rsidRPr="00CF412A" w:rsidRDefault="00CF412A" w:rsidP="00CF412A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F412A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Сіль технічна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2A" w:rsidRPr="00CF412A" w:rsidRDefault="00CF412A" w:rsidP="00CF4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F41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2A" w:rsidRPr="00CF412A" w:rsidRDefault="00CF412A" w:rsidP="00CF41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F41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100</w:t>
            </w:r>
          </w:p>
        </w:tc>
      </w:tr>
    </w:tbl>
    <w:p w:rsidR="00CF412A" w:rsidRPr="00CF412A" w:rsidRDefault="00CF412A" w:rsidP="00CF412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ru-RU"/>
        </w:rPr>
      </w:pPr>
    </w:p>
    <w:p w:rsidR="00CF412A" w:rsidRPr="00CF412A" w:rsidRDefault="00CF412A" w:rsidP="00CF41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CF412A">
        <w:rPr>
          <w:rFonts w:ascii="Times New Roman" w:eastAsia="Times New Roman" w:hAnsi="Times New Roman" w:cs="Calibri"/>
          <w:sz w:val="24"/>
          <w:szCs w:val="24"/>
          <w:lang w:eastAsia="ar-SA"/>
        </w:rPr>
        <w:t>Товар повинен відповідати вимогам та показникам якості, які встановлені законодавством України та відповідати діючим ДСТУ 4246:2003</w:t>
      </w:r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412A" w:rsidRPr="00CF412A" w:rsidRDefault="00CF412A" w:rsidP="00CF4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Товар повинен бути призначений для посипання доріг, вулиць, тротуарів у осінньо-зимовий період. </w:t>
      </w:r>
    </w:p>
    <w:p w:rsidR="00CF412A" w:rsidRPr="00CF412A" w:rsidRDefault="00CF412A" w:rsidP="00CF4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>3. Зовнішній вигляд – кристалічний сипкий продукт.</w:t>
      </w:r>
    </w:p>
    <w:p w:rsidR="00CF412A" w:rsidRPr="00CF412A" w:rsidRDefault="00CF412A" w:rsidP="00CF4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>4. Колір – білий.</w:t>
      </w:r>
    </w:p>
    <w:p w:rsidR="00CF412A" w:rsidRPr="00CF412A" w:rsidRDefault="00CF412A" w:rsidP="00CF41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 крупністю – </w:t>
      </w:r>
      <w:proofErr w:type="spellStart"/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>помол</w:t>
      </w:r>
      <w:proofErr w:type="spellEnd"/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3.</w:t>
      </w:r>
    </w:p>
    <w:p w:rsidR="00CF412A" w:rsidRPr="00CF412A" w:rsidRDefault="00CF412A" w:rsidP="00CF4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12A">
        <w:rPr>
          <w:rFonts w:ascii="Times New Roman" w:eastAsia="Calibri" w:hAnsi="Times New Roman" w:cs="Times New Roman"/>
          <w:sz w:val="24"/>
          <w:szCs w:val="24"/>
          <w:lang w:eastAsia="ru-RU"/>
        </w:rPr>
        <w:t>6. Т</w:t>
      </w:r>
      <w:r w:rsidRPr="00CF412A">
        <w:rPr>
          <w:rFonts w:ascii="Times New Roman" w:eastAsia="Times New Roman" w:hAnsi="Times New Roman" w:cs="Calibri"/>
          <w:sz w:val="24"/>
          <w:szCs w:val="24"/>
          <w:lang w:eastAsia="ar-SA"/>
        </w:rPr>
        <w:t>ип фасування (пакування) : насипом.</w:t>
      </w:r>
    </w:p>
    <w:p w:rsidR="00CF412A" w:rsidRPr="00CF412A" w:rsidRDefault="00CF412A" w:rsidP="00CF412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F412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7. </w:t>
      </w:r>
      <w:r w:rsidRPr="00CF412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Разом з Товаром повинна надаватися супровідна первинна документація (накладна, сертифікат відповідності, якісне посвідчення, чи будь-який інший документ, що підтверджує походження, безпечність, якість та відповідність вимогам державних стандартів). </w:t>
      </w:r>
    </w:p>
    <w:p w:rsidR="00CF412A" w:rsidRPr="00CF412A" w:rsidRDefault="00CF412A" w:rsidP="00CF412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F412A">
        <w:rPr>
          <w:rFonts w:ascii="Times New Roman" w:eastAsia="Calibri" w:hAnsi="Times New Roman" w:cs="Calibri"/>
          <w:sz w:val="24"/>
          <w:szCs w:val="24"/>
          <w:lang w:eastAsia="ru-RU"/>
        </w:rPr>
        <w:t>Такий документ повинен бути діючим з урахуванням терміну реалізації товару.</w:t>
      </w:r>
    </w:p>
    <w:p w:rsidR="00CF412A" w:rsidRPr="00CF412A" w:rsidRDefault="00CF412A" w:rsidP="00CF412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F412A">
        <w:rPr>
          <w:rFonts w:ascii="Times New Roman" w:eastAsia="Calibri" w:hAnsi="Times New Roman" w:cs="Calibri"/>
          <w:sz w:val="24"/>
          <w:szCs w:val="24"/>
          <w:lang w:eastAsia="ru-RU"/>
        </w:rPr>
        <w:t>8.</w:t>
      </w:r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Учасник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зобов’язаний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забезпечувати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доставку товару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власними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силами до </w:t>
      </w:r>
      <w:proofErr w:type="spellStart"/>
      <w:proofErr w:type="gram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</w:t>
      </w:r>
      <w:proofErr w:type="gram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ісця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поставки, а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саме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адресою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: 09701,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Київська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обл., м. Богуслав,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вул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Корсунська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171.</w:t>
      </w:r>
    </w:p>
    <w:p w:rsidR="00CF412A" w:rsidRPr="00CF412A" w:rsidRDefault="00CF412A" w:rsidP="00CF412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8.1. </w:t>
      </w:r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  повинен мати можливість здійснювати поставку товару невеликими партіями</w:t>
      </w:r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: 5 </w:t>
      </w:r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т, 10 т, а також й більшими партіями у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зв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’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язку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із потребою Замовника у необхідній кількості товару для її раціонального розміщення в складі на території технічної бази Замовника: Київська обл.,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м.Богуслав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вул.Корсунська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171 та/або безпосередньо у необхідній </w:t>
      </w:r>
      <w:proofErr w:type="spellStart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кількісті</w:t>
      </w:r>
      <w:proofErr w:type="spellEnd"/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його виробних потреб.</w:t>
      </w:r>
    </w:p>
    <w:p w:rsidR="00CF412A" w:rsidRPr="00CF412A" w:rsidRDefault="00CF412A" w:rsidP="00CF412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</w:pPr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8.2. </w:t>
      </w:r>
      <w:r w:rsidRPr="00CF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Строк поставки </w:t>
      </w:r>
      <w:proofErr w:type="spellStart"/>
      <w:r w:rsidRPr="00CF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всього</w:t>
      </w:r>
      <w:proofErr w:type="spellEnd"/>
      <w:r w:rsidRPr="00CF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F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обсягу</w:t>
      </w:r>
      <w:proofErr w:type="spellEnd"/>
      <w:r w:rsidRPr="00CF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товару:</w:t>
      </w:r>
      <w:r w:rsidRPr="00CF41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до 29 лютого 2024 року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включно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(поставка товару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має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здійснюватися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необхідними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партіями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для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Замовника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). </w:t>
      </w:r>
    </w:p>
    <w:p w:rsidR="00CF412A" w:rsidRPr="00CF412A" w:rsidRDefault="00CF412A" w:rsidP="00CF412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</w:pPr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8.3. </w:t>
      </w:r>
      <w:proofErr w:type="gramStart"/>
      <w:r w:rsidRPr="00CF412A">
        <w:rPr>
          <w:rFonts w:ascii="Times New Roman" w:eastAsia="Times New Roman" w:hAnsi="Times New Roman" w:cs="Calibri"/>
          <w:b/>
          <w:kern w:val="1"/>
          <w:sz w:val="24"/>
          <w:szCs w:val="24"/>
          <w:lang w:val="ru-RU" w:eastAsia="ar-SA"/>
        </w:rPr>
        <w:t xml:space="preserve">Строк поставки </w:t>
      </w:r>
      <w:proofErr w:type="spellStart"/>
      <w:r w:rsidRPr="00CF412A">
        <w:rPr>
          <w:rFonts w:ascii="Times New Roman" w:eastAsia="Times New Roman" w:hAnsi="Times New Roman" w:cs="Calibri"/>
          <w:b/>
          <w:kern w:val="1"/>
          <w:sz w:val="24"/>
          <w:szCs w:val="24"/>
          <w:lang w:val="ru-RU" w:eastAsia="ar-SA"/>
        </w:rPr>
        <w:t>кожної</w:t>
      </w:r>
      <w:proofErr w:type="spellEnd"/>
      <w:r w:rsidRPr="00CF412A">
        <w:rPr>
          <w:rFonts w:ascii="Times New Roman" w:eastAsia="Times New Roman" w:hAnsi="Times New Roman" w:cs="Calibri"/>
          <w:b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CF412A">
        <w:rPr>
          <w:rFonts w:ascii="Times New Roman" w:eastAsia="Times New Roman" w:hAnsi="Times New Roman" w:cs="Calibri"/>
          <w:b/>
          <w:kern w:val="1"/>
          <w:sz w:val="24"/>
          <w:szCs w:val="24"/>
          <w:lang w:val="ru-RU" w:eastAsia="ar-SA"/>
        </w:rPr>
        <w:t>партії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Постачальником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має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не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перевищувати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2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дні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з моменту 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отримання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 xml:space="preserve"> заявки (</w:t>
      </w:r>
      <w:proofErr w:type="spellStart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усної</w:t>
      </w:r>
      <w:proofErr w:type="spellEnd"/>
      <w:r w:rsidRPr="00CF412A">
        <w:rPr>
          <w:rFonts w:ascii="Times New Roman" w:eastAsia="Times New Roman" w:hAnsi="Times New Roman" w:cs="Calibri"/>
          <w:kern w:val="1"/>
          <w:sz w:val="24"/>
          <w:szCs w:val="24"/>
          <w:lang w:val="ru-RU" w:eastAsia="ar-SA"/>
        </w:rPr>
        <w:t>/</w:t>
      </w:r>
      <w:r w:rsidRPr="00CF412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письмової чи в телефонному режимі) від Замовника.</w:t>
      </w:r>
      <w:proofErr w:type="gramEnd"/>
    </w:p>
    <w:p w:rsidR="00CF412A" w:rsidRPr="00CF412A" w:rsidRDefault="00CF412A" w:rsidP="00CF41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2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9. </w:t>
      </w:r>
      <w:r w:rsidRPr="00CF412A">
        <w:rPr>
          <w:rFonts w:ascii="Times New Roman" w:eastAsia="Calibri" w:hAnsi="Times New Roman" w:cs="Times New Roman"/>
          <w:sz w:val="24"/>
          <w:szCs w:val="24"/>
        </w:rPr>
        <w:t>Ціна товару повинна включати всі витрати пов’язані з його завантаженням, транспортуванням (доставкою) та розвантаженням у місцезнаходження замовника, а саме за адресою: Київська область, місто Богуслав, вулиця Корсунська, 171, а також усі витрати, податки і збори, що сплачуються або мають бути сплачені учасником.</w:t>
      </w:r>
    </w:p>
    <w:p w:rsidR="00CF412A" w:rsidRPr="00CF412A" w:rsidRDefault="00CF412A" w:rsidP="00CF41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CF412A">
        <w:rPr>
          <w:rFonts w:ascii="Times New Roman" w:eastAsia="Calibri" w:hAnsi="Times New Roman" w:cs="Times New Roman"/>
          <w:b/>
          <w:sz w:val="32"/>
          <w:szCs w:val="32"/>
          <w:lang w:val="ru-RU"/>
        </w:rPr>
        <w:t>УВАГА!</w:t>
      </w:r>
    </w:p>
    <w:p w:rsidR="00CF412A" w:rsidRPr="00CF412A" w:rsidRDefault="00CF412A" w:rsidP="00CF412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Замовник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закупі</w:t>
      </w:r>
      <w:proofErr w:type="gram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вл</w:t>
      </w:r>
      <w:proofErr w:type="gram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переслідує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обрання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конкретної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торговельної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марки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виробника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Товару.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Вважати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зазначені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proofErr w:type="gram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техн</w:t>
      </w:r>
      <w:proofErr w:type="gram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ічних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вимогах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тендерн</w:t>
      </w:r>
      <w:r w:rsidRPr="00CF412A">
        <w:rPr>
          <w:rFonts w:ascii="Times New Roman" w:eastAsia="Calibri" w:hAnsi="Times New Roman" w:cs="Times New Roman"/>
          <w:b/>
          <w:sz w:val="28"/>
          <w:szCs w:val="28"/>
        </w:rPr>
        <w:t>ій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документації)</w:t>
      </w:r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посилання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конкретні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торгівельні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марки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фірму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конструкцію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або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тип предмета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джерело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походження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виробника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такими,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містять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вираз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еквівалент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».</w:t>
      </w:r>
    </w:p>
    <w:p w:rsidR="00CF412A" w:rsidRPr="00CF412A" w:rsidRDefault="00CF412A" w:rsidP="00CF412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Учасник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переможець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має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забезпечувати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доставку товару за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власний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рахунок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адресою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r w:rsidRPr="00CF412A">
        <w:rPr>
          <w:rFonts w:ascii="Times New Roman" w:eastAsia="Calibri" w:hAnsi="Times New Roman" w:cs="Times New Roman"/>
          <w:b/>
          <w:sz w:val="28"/>
          <w:szCs w:val="28"/>
        </w:rPr>
        <w:t xml:space="preserve">09701, Київська обл., </w:t>
      </w:r>
      <w:r w:rsidRPr="00CF41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Обух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</w:rPr>
        <w:t>івський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</w:rPr>
        <w:t xml:space="preserve"> район, </w:t>
      </w:r>
      <w:proofErr w:type="spellStart"/>
      <w:r w:rsidRPr="00CF412A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Start"/>
      <w:r w:rsidRPr="00CF412A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Pr="00CF412A">
        <w:rPr>
          <w:rFonts w:ascii="Times New Roman" w:eastAsia="Calibri" w:hAnsi="Times New Roman" w:cs="Times New Roman"/>
          <w:b/>
          <w:sz w:val="28"/>
          <w:szCs w:val="28"/>
        </w:rPr>
        <w:t>огуслав</w:t>
      </w:r>
      <w:proofErr w:type="spellEnd"/>
      <w:r w:rsidRPr="00CF412A">
        <w:rPr>
          <w:rFonts w:ascii="Times New Roman" w:eastAsia="Calibri" w:hAnsi="Times New Roman" w:cs="Times New Roman"/>
          <w:b/>
          <w:sz w:val="28"/>
          <w:szCs w:val="28"/>
        </w:rPr>
        <w:t>, вул. Корсунська, 171.</w:t>
      </w:r>
    </w:p>
    <w:p w:rsidR="00CF412A" w:rsidRPr="00CF412A" w:rsidRDefault="00CF412A" w:rsidP="00CF412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510" w:rsidRPr="00446722" w:rsidRDefault="00CF412A" w:rsidP="00CF4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1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FA2B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844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65510" w:rsidRPr="00CF412A" w:rsidRDefault="00C65510" w:rsidP="00C65510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CF412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Всю інформацію щодо даної закупівлі можна</w:t>
      </w:r>
      <w:r w:rsidR="00CF412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переглянути на </w:t>
      </w:r>
      <w:proofErr w:type="spellStart"/>
      <w:r w:rsidR="00CF412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prozorro.gov.ua</w:t>
      </w:r>
      <w:bookmarkStart w:id="0" w:name="_GoBack"/>
      <w:bookmarkEnd w:id="0"/>
      <w:proofErr w:type="spellEnd"/>
    </w:p>
    <w:p w:rsidR="00E12F96" w:rsidRDefault="00CF412A"/>
    <w:sectPr w:rsidR="00E12F96" w:rsidSect="00FA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F7"/>
    <w:multiLevelType w:val="hybridMultilevel"/>
    <w:tmpl w:val="7260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3703B"/>
    <w:multiLevelType w:val="hybridMultilevel"/>
    <w:tmpl w:val="CE6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77B5E"/>
    <w:multiLevelType w:val="hybridMultilevel"/>
    <w:tmpl w:val="362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0"/>
    <w:rsid w:val="00082F25"/>
    <w:rsid w:val="00085257"/>
    <w:rsid w:val="000C0239"/>
    <w:rsid w:val="001515F0"/>
    <w:rsid w:val="00207C3B"/>
    <w:rsid w:val="00211400"/>
    <w:rsid w:val="00262384"/>
    <w:rsid w:val="003712F1"/>
    <w:rsid w:val="00385CAA"/>
    <w:rsid w:val="00445534"/>
    <w:rsid w:val="00446722"/>
    <w:rsid w:val="004A79B6"/>
    <w:rsid w:val="006A115A"/>
    <w:rsid w:val="006F3507"/>
    <w:rsid w:val="00733410"/>
    <w:rsid w:val="00735E2C"/>
    <w:rsid w:val="00773264"/>
    <w:rsid w:val="007C5DB2"/>
    <w:rsid w:val="007C626B"/>
    <w:rsid w:val="007D3338"/>
    <w:rsid w:val="008443C5"/>
    <w:rsid w:val="008967A0"/>
    <w:rsid w:val="008F71D5"/>
    <w:rsid w:val="00901C33"/>
    <w:rsid w:val="0097426B"/>
    <w:rsid w:val="00984E90"/>
    <w:rsid w:val="009E63C9"/>
    <w:rsid w:val="00B13A03"/>
    <w:rsid w:val="00B57692"/>
    <w:rsid w:val="00B57C00"/>
    <w:rsid w:val="00BB0758"/>
    <w:rsid w:val="00C65510"/>
    <w:rsid w:val="00C7214E"/>
    <w:rsid w:val="00CB5BDF"/>
    <w:rsid w:val="00CC38FA"/>
    <w:rsid w:val="00CF412A"/>
    <w:rsid w:val="00D40BF1"/>
    <w:rsid w:val="00D80E8B"/>
    <w:rsid w:val="00DC1631"/>
    <w:rsid w:val="00DD27D1"/>
    <w:rsid w:val="00DE163A"/>
    <w:rsid w:val="00E20123"/>
    <w:rsid w:val="00E96D8B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0"/>
  </w:style>
  <w:style w:type="paragraph" w:styleId="2">
    <w:name w:val="heading 2"/>
    <w:basedOn w:val="a"/>
    <w:link w:val="20"/>
    <w:uiPriority w:val="9"/>
    <w:qFormat/>
    <w:rsid w:val="00C6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21-005152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Bux_Blagoustriy</dc:creator>
  <cp:lastModifiedBy>Bux_Blagoustriy</cp:lastModifiedBy>
  <cp:revision>39</cp:revision>
  <dcterms:created xsi:type="dcterms:W3CDTF">2021-07-19T12:01:00Z</dcterms:created>
  <dcterms:modified xsi:type="dcterms:W3CDTF">2024-02-26T12:33:00Z</dcterms:modified>
</cp:coreProperties>
</file>